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4FD3" w:rsidRDefault="004E4FD3" w:rsidP="004E4FD3">
      <w:pPr>
        <w:tabs>
          <w:tab w:val="left" w:pos="1800"/>
        </w:tabs>
        <w:spacing w:before="100" w:beforeAutospacing="1" w:after="100" w:afterAutospacing="1" w:line="240" w:lineRule="auto"/>
        <w:ind w:left="360" w:firstLine="720"/>
        <w:jc w:val="center"/>
        <w:rPr>
          <w:rFonts w:ascii="Times New Roman" w:eastAsia="Times New Roman" w:hAnsi="Times New Roman" w:cs="Times New Roman"/>
          <w:b/>
          <w:bCs/>
          <w:sz w:val="28"/>
          <w:szCs w:val="28"/>
          <w:lang w:eastAsia="ru-RU"/>
        </w:rPr>
      </w:pPr>
      <w:r w:rsidRPr="004E4FD3">
        <w:rPr>
          <w:rFonts w:ascii="Times New Roman" w:eastAsia="Times New Roman" w:hAnsi="Times New Roman" w:cs="Times New Roman"/>
          <w:bCs/>
          <w:sz w:val="28"/>
          <w:szCs w:val="28"/>
          <w:lang w:eastAsia="ru-RU"/>
        </w:rPr>
        <w:t>Лекция</w:t>
      </w:r>
      <w:r w:rsidRPr="004E4FD3">
        <w:rPr>
          <w:rFonts w:ascii="Times New Roman" w:eastAsia="Times New Roman" w:hAnsi="Times New Roman" w:cs="Times New Roman"/>
          <w:b/>
          <w:bCs/>
          <w:sz w:val="28"/>
          <w:szCs w:val="28"/>
          <w:lang w:eastAsia="ru-RU"/>
        </w:rPr>
        <w:t xml:space="preserve"> ЭЛЕКТРОБЕЗОПАСНОСТЬ</w:t>
      </w:r>
    </w:p>
    <w:p w:rsidR="003857CF" w:rsidRDefault="003857CF" w:rsidP="004E4FD3">
      <w:pPr>
        <w:tabs>
          <w:tab w:val="left" w:pos="1800"/>
        </w:tabs>
        <w:spacing w:before="100" w:beforeAutospacing="1" w:after="100" w:afterAutospacing="1" w:line="240" w:lineRule="auto"/>
        <w:ind w:left="360" w:firstLine="72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Объем времени - </w:t>
      </w:r>
      <w:bookmarkStart w:id="0" w:name="_GoBack"/>
      <w:bookmarkEnd w:id="0"/>
      <w:r>
        <w:rPr>
          <w:rFonts w:ascii="Times New Roman" w:eastAsia="Times New Roman" w:hAnsi="Times New Roman" w:cs="Times New Roman"/>
          <w:bCs/>
          <w:sz w:val="28"/>
          <w:szCs w:val="28"/>
          <w:lang w:eastAsia="ru-RU"/>
        </w:rPr>
        <w:t>2 часа</w:t>
      </w:r>
    </w:p>
    <w:p w:rsidR="004E4FD3" w:rsidRPr="004E4FD3" w:rsidRDefault="004E4FD3" w:rsidP="004E4FD3">
      <w:pPr>
        <w:tabs>
          <w:tab w:val="left" w:pos="1800"/>
        </w:tabs>
        <w:spacing w:before="100" w:beforeAutospacing="1" w:after="100" w:afterAutospacing="1" w:line="240" w:lineRule="auto"/>
        <w:ind w:left="360" w:firstLine="720"/>
        <w:rPr>
          <w:rFonts w:ascii="Times New Roman" w:eastAsia="Times New Roman" w:hAnsi="Times New Roman" w:cs="Times New Roman"/>
          <w:bCs/>
          <w:sz w:val="28"/>
          <w:szCs w:val="28"/>
          <w:lang w:eastAsia="ru-RU"/>
        </w:rPr>
      </w:pPr>
      <w:r w:rsidRPr="004E4FD3">
        <w:rPr>
          <w:rFonts w:ascii="Times New Roman" w:eastAsia="Times New Roman" w:hAnsi="Times New Roman" w:cs="Times New Roman"/>
          <w:bCs/>
          <w:sz w:val="28"/>
          <w:szCs w:val="28"/>
          <w:lang w:eastAsia="ru-RU"/>
        </w:rPr>
        <w:t>План:</w:t>
      </w:r>
    </w:p>
    <w:p w:rsidR="004E4FD3" w:rsidRPr="004E4FD3" w:rsidRDefault="004E4FD3" w:rsidP="004E4FD3">
      <w:pPr>
        <w:pStyle w:val="a3"/>
        <w:numPr>
          <w:ilvl w:val="0"/>
          <w:numId w:val="1"/>
        </w:numPr>
        <w:tabs>
          <w:tab w:val="left" w:pos="1800"/>
        </w:tabs>
        <w:spacing w:before="100" w:beforeAutospacing="1" w:after="100" w:afterAutospacing="1" w:line="240" w:lineRule="auto"/>
        <w:rPr>
          <w:rFonts w:ascii="Times New Roman" w:eastAsia="Times New Roman" w:hAnsi="Times New Roman" w:cs="Times New Roman"/>
          <w:bCs/>
          <w:sz w:val="28"/>
          <w:szCs w:val="28"/>
          <w:lang w:eastAsia="ru-RU"/>
        </w:rPr>
      </w:pPr>
      <w:r w:rsidRPr="004E4FD3">
        <w:rPr>
          <w:rFonts w:ascii="Times New Roman" w:eastAsia="Times New Roman" w:hAnsi="Times New Roman" w:cs="Times New Roman"/>
          <w:bCs/>
          <w:sz w:val="28"/>
          <w:szCs w:val="28"/>
          <w:lang w:eastAsia="ru-RU"/>
        </w:rPr>
        <w:t>Действие электрического тока на человека</w:t>
      </w:r>
    </w:p>
    <w:p w:rsidR="004E4FD3" w:rsidRDefault="004E4FD3" w:rsidP="004E4FD3">
      <w:pPr>
        <w:pStyle w:val="a3"/>
        <w:numPr>
          <w:ilvl w:val="0"/>
          <w:numId w:val="1"/>
        </w:numPr>
        <w:tabs>
          <w:tab w:val="left" w:pos="1800"/>
        </w:tabs>
        <w:spacing w:before="100" w:beforeAutospacing="1" w:after="100" w:afterAutospacing="1" w:line="240" w:lineRule="auto"/>
        <w:rPr>
          <w:rFonts w:ascii="Times New Roman" w:eastAsia="Times New Roman" w:hAnsi="Times New Roman" w:cs="Times New Roman"/>
          <w:bCs/>
          <w:sz w:val="28"/>
          <w:szCs w:val="28"/>
          <w:lang w:eastAsia="ru-RU"/>
        </w:rPr>
      </w:pPr>
      <w:r w:rsidRPr="004E4FD3">
        <w:rPr>
          <w:rFonts w:ascii="Times New Roman" w:eastAsia="Times New Roman" w:hAnsi="Times New Roman" w:cs="Times New Roman"/>
          <w:bCs/>
          <w:sz w:val="28"/>
          <w:szCs w:val="28"/>
          <w:lang w:eastAsia="ru-RU"/>
        </w:rPr>
        <w:t>Факторы, определяющие опасность поражения         электрическим током</w:t>
      </w:r>
    </w:p>
    <w:p w:rsidR="004E4FD3" w:rsidRPr="004E4FD3" w:rsidRDefault="004E4FD3" w:rsidP="004E4FD3">
      <w:pPr>
        <w:pStyle w:val="a3"/>
        <w:numPr>
          <w:ilvl w:val="0"/>
          <w:numId w:val="1"/>
        </w:numPr>
        <w:tabs>
          <w:tab w:val="left" w:pos="1800"/>
        </w:tabs>
        <w:spacing w:before="100" w:beforeAutospacing="1" w:after="100" w:afterAutospacing="1" w:line="240" w:lineRule="auto"/>
        <w:rPr>
          <w:rFonts w:ascii="Times New Roman" w:eastAsia="Times New Roman" w:hAnsi="Times New Roman" w:cs="Times New Roman"/>
          <w:bCs/>
          <w:sz w:val="28"/>
          <w:szCs w:val="28"/>
          <w:lang w:eastAsia="ru-RU"/>
        </w:rPr>
      </w:pPr>
      <w:r w:rsidRPr="004E4FD3">
        <w:rPr>
          <w:rFonts w:ascii="Times New Roman" w:eastAsia="Times New Roman" w:hAnsi="Times New Roman" w:cs="Times New Roman"/>
          <w:bCs/>
          <w:sz w:val="28"/>
          <w:szCs w:val="28"/>
          <w:lang w:eastAsia="ru-RU"/>
        </w:rPr>
        <w:t>Пороговые значения токов</w:t>
      </w:r>
    </w:p>
    <w:p w:rsidR="004E4FD3" w:rsidRPr="004E4FD3" w:rsidRDefault="004E4FD3" w:rsidP="004E4FD3">
      <w:pPr>
        <w:spacing w:before="100" w:beforeAutospacing="1" w:after="100" w:afterAutospacing="1" w:line="240" w:lineRule="auto"/>
        <w:ind w:left="360" w:firstLine="720"/>
        <w:rPr>
          <w:rFonts w:ascii="Times New Roman" w:eastAsia="Times New Roman" w:hAnsi="Times New Roman" w:cs="Times New Roman"/>
          <w:b/>
          <w:bCs/>
          <w:sz w:val="28"/>
          <w:szCs w:val="28"/>
          <w:lang w:eastAsia="ru-RU"/>
        </w:rPr>
      </w:pPr>
      <w:r w:rsidRPr="004E4FD3">
        <w:rPr>
          <w:rFonts w:ascii="Times New Roman" w:eastAsia="Times New Roman" w:hAnsi="Times New Roman" w:cs="Times New Roman"/>
          <w:b/>
          <w:bCs/>
          <w:sz w:val="28"/>
          <w:szCs w:val="28"/>
          <w:lang w:eastAsia="ru-RU"/>
        </w:rPr>
        <w:t>1. Действие электрического тока на человека</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Электрический ток – это упорядоченное движение электрических зарядов.</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xml:space="preserve">Электрический ток используется в настоящее время во всех сферах деятельности человека, как источник энергии удобный в транспортировке и применении,  однако при всех преимуществах применения электроэнергии нельзя игнорировать опасность электричества для человека. Поражения электрическим током на производстве составляют около 3% всех травм, причем 10% этих травм заканчиваются смертельным исходом. </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Опасность воздействия электрического тока на человека велика еще и потому, что он незаметен для глаза, не слышим, не чувствуется на расстоянии, не имеет запаха, а воспринимается лишь в момент соприкосновения с незащищенными токоведущими частями.</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Прикоснувшись к проводнику, находящемуся под напряжением, человек включает себя в электрическую цепь, если он плохо изолирован от земли или одновременно касается объекта с другим значением потенциала.</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xml:space="preserve">Поражение электрическим током может произойти в следующих случаях: </w:t>
      </w:r>
    </w:p>
    <w:p w:rsidR="004E4FD3" w:rsidRPr="004E4FD3" w:rsidRDefault="004E4FD3" w:rsidP="004E4FD3">
      <w:pPr>
        <w:spacing w:after="0" w:line="240" w:lineRule="auto"/>
        <w:ind w:left="900" w:hanging="36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xml:space="preserve">- при прикосновении или при приближении на недопустимо близкое расстояние к   токоведущим частям электроустановки, находящейся под напряжением; </w:t>
      </w:r>
    </w:p>
    <w:p w:rsidR="004E4FD3" w:rsidRPr="004E4FD3" w:rsidRDefault="004E4FD3" w:rsidP="004E4FD3">
      <w:pPr>
        <w:spacing w:after="0" w:line="240" w:lineRule="auto"/>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xml:space="preserve">       -   при возникновении аварийной ситуации; </w:t>
      </w:r>
    </w:p>
    <w:p w:rsidR="004E4FD3" w:rsidRPr="004E4FD3" w:rsidRDefault="004E4FD3" w:rsidP="004E4FD3">
      <w:pPr>
        <w:spacing w:after="0" w:line="240" w:lineRule="auto"/>
        <w:ind w:left="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xml:space="preserve">-   при возникновении шагового напряжения. </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Проходя через  тело человека, ток оказывает следующее действие:</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xml:space="preserve">-    </w:t>
      </w:r>
      <w:proofErr w:type="gramStart"/>
      <w:r w:rsidRPr="004E4FD3">
        <w:rPr>
          <w:rFonts w:ascii="Times New Roman" w:eastAsia="Times New Roman" w:hAnsi="Times New Roman" w:cs="Times New Roman"/>
          <w:sz w:val="28"/>
          <w:szCs w:val="28"/>
          <w:lang w:eastAsia="ru-RU"/>
        </w:rPr>
        <w:t>термическое</w:t>
      </w:r>
      <w:proofErr w:type="gramEnd"/>
      <w:r w:rsidRPr="004E4FD3">
        <w:rPr>
          <w:rFonts w:ascii="Times New Roman" w:eastAsia="Times New Roman" w:hAnsi="Times New Roman" w:cs="Times New Roman"/>
          <w:sz w:val="28"/>
          <w:szCs w:val="28"/>
          <w:lang w:eastAsia="ru-RU"/>
        </w:rPr>
        <w:t xml:space="preserve"> (ожоги);</w:t>
      </w:r>
    </w:p>
    <w:p w:rsidR="004E4FD3" w:rsidRPr="004E4FD3" w:rsidRDefault="004E4FD3" w:rsidP="004E4FD3">
      <w:pPr>
        <w:spacing w:after="0" w:line="240" w:lineRule="auto"/>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xml:space="preserve">       -    электролитическое (разложение электролитов);</w:t>
      </w:r>
    </w:p>
    <w:p w:rsidR="004E4FD3" w:rsidRPr="004E4FD3" w:rsidRDefault="004E4FD3" w:rsidP="004E4FD3">
      <w:pPr>
        <w:tabs>
          <w:tab w:val="left" w:pos="900"/>
        </w:tabs>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механическое (судорожное сокращение мышц);</w:t>
      </w:r>
    </w:p>
    <w:p w:rsidR="004E4FD3" w:rsidRPr="004E4FD3" w:rsidRDefault="004E4FD3" w:rsidP="004E4FD3">
      <w:pPr>
        <w:tabs>
          <w:tab w:val="left" w:pos="540"/>
        </w:tabs>
        <w:spacing w:after="0" w:line="240" w:lineRule="auto"/>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xml:space="preserve">       -    </w:t>
      </w:r>
      <w:proofErr w:type="gramStart"/>
      <w:r w:rsidRPr="004E4FD3">
        <w:rPr>
          <w:rFonts w:ascii="Times New Roman" w:eastAsia="Times New Roman" w:hAnsi="Times New Roman" w:cs="Times New Roman"/>
          <w:bCs/>
          <w:iCs/>
          <w:sz w:val="28"/>
          <w:szCs w:val="28"/>
          <w:lang w:eastAsia="ru-RU"/>
        </w:rPr>
        <w:t>биологическое</w:t>
      </w:r>
      <w:proofErr w:type="gramEnd"/>
      <w:r w:rsidRPr="004E4FD3">
        <w:rPr>
          <w:rFonts w:ascii="Times New Roman" w:eastAsia="Times New Roman" w:hAnsi="Times New Roman" w:cs="Times New Roman"/>
          <w:bCs/>
          <w:sz w:val="28"/>
          <w:szCs w:val="28"/>
          <w:lang w:eastAsia="ru-RU"/>
        </w:rPr>
        <w:t xml:space="preserve"> </w:t>
      </w:r>
      <w:r w:rsidRPr="004E4FD3">
        <w:rPr>
          <w:rFonts w:ascii="Times New Roman" w:eastAsia="Times New Roman" w:hAnsi="Times New Roman" w:cs="Times New Roman"/>
          <w:b/>
          <w:bCs/>
          <w:sz w:val="28"/>
          <w:szCs w:val="28"/>
          <w:lang w:eastAsia="ru-RU"/>
        </w:rPr>
        <w:t>(</w:t>
      </w:r>
      <w:r w:rsidRPr="004E4FD3">
        <w:rPr>
          <w:rFonts w:ascii="Times New Roman" w:eastAsia="Times New Roman" w:hAnsi="Times New Roman" w:cs="Times New Roman"/>
          <w:sz w:val="28"/>
          <w:szCs w:val="28"/>
          <w:lang w:eastAsia="ru-RU"/>
        </w:rPr>
        <w:t>судороги, фибрилляция).</w:t>
      </w:r>
    </w:p>
    <w:p w:rsidR="004E4FD3" w:rsidRPr="004E4FD3" w:rsidRDefault="004E4FD3" w:rsidP="004E4FD3">
      <w:pPr>
        <w:tabs>
          <w:tab w:val="left" w:pos="540"/>
        </w:tabs>
        <w:spacing w:after="0" w:line="240" w:lineRule="auto"/>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xml:space="preserve">       Различают </w:t>
      </w:r>
      <w:r w:rsidRPr="004E4FD3">
        <w:rPr>
          <w:rFonts w:ascii="Times New Roman" w:eastAsia="Times New Roman" w:hAnsi="Times New Roman" w:cs="Times New Roman"/>
          <w:bCs/>
          <w:i/>
          <w:iCs/>
          <w:sz w:val="28"/>
          <w:szCs w:val="28"/>
          <w:lang w:eastAsia="ru-RU"/>
        </w:rPr>
        <w:t>местное</w:t>
      </w:r>
      <w:r w:rsidRPr="004E4FD3">
        <w:rPr>
          <w:rFonts w:ascii="Times New Roman" w:eastAsia="Times New Roman" w:hAnsi="Times New Roman" w:cs="Times New Roman"/>
          <w:sz w:val="28"/>
          <w:szCs w:val="28"/>
          <w:lang w:eastAsia="ru-RU"/>
        </w:rPr>
        <w:t xml:space="preserve"> и </w:t>
      </w:r>
      <w:r w:rsidRPr="004E4FD3">
        <w:rPr>
          <w:rFonts w:ascii="Times New Roman" w:eastAsia="Times New Roman" w:hAnsi="Times New Roman" w:cs="Times New Roman"/>
          <w:bCs/>
          <w:i/>
          <w:iCs/>
          <w:sz w:val="28"/>
          <w:szCs w:val="28"/>
          <w:lang w:eastAsia="ru-RU"/>
        </w:rPr>
        <w:t>общее</w:t>
      </w:r>
      <w:r w:rsidRPr="004E4FD3">
        <w:rPr>
          <w:rFonts w:ascii="Times New Roman" w:eastAsia="Times New Roman" w:hAnsi="Times New Roman" w:cs="Times New Roman"/>
          <w:sz w:val="28"/>
          <w:szCs w:val="28"/>
          <w:lang w:eastAsia="ru-RU"/>
        </w:rPr>
        <w:t xml:space="preserve"> действие электрического тока на человека.    </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Многообразие действий электрического тока может привести к двум видам поражения:</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Электрическая травма;</w:t>
      </w:r>
    </w:p>
    <w:p w:rsidR="004E4FD3" w:rsidRPr="004E4FD3" w:rsidRDefault="004E4FD3" w:rsidP="004E4FD3">
      <w:pPr>
        <w:spacing w:after="0" w:line="240" w:lineRule="auto"/>
        <w:ind w:firstLine="540"/>
        <w:jc w:val="both"/>
        <w:rPr>
          <w:rFonts w:ascii="Times New Roman" w:eastAsia="Times New Roman" w:hAnsi="Times New Roman" w:cs="Times New Roman"/>
          <w:b/>
          <w:bCs/>
          <w:i/>
          <w:iCs/>
          <w:sz w:val="28"/>
          <w:szCs w:val="28"/>
          <w:lang w:eastAsia="ru-RU"/>
        </w:rPr>
      </w:pPr>
      <w:r w:rsidRPr="004E4FD3">
        <w:rPr>
          <w:rFonts w:ascii="Times New Roman" w:eastAsia="Times New Roman" w:hAnsi="Times New Roman" w:cs="Times New Roman"/>
          <w:sz w:val="28"/>
          <w:szCs w:val="28"/>
          <w:lang w:eastAsia="ru-RU"/>
        </w:rPr>
        <w:t>- Электрический  удар.</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bCs/>
          <w:iCs/>
          <w:sz w:val="28"/>
          <w:szCs w:val="28"/>
          <w:lang w:eastAsia="ru-RU"/>
        </w:rPr>
        <w:lastRenderedPageBreak/>
        <w:t>Электрические травмы</w:t>
      </w:r>
      <w:r w:rsidRPr="004E4FD3">
        <w:rPr>
          <w:rFonts w:ascii="Times New Roman" w:eastAsia="Times New Roman" w:hAnsi="Times New Roman" w:cs="Times New Roman"/>
          <w:sz w:val="28"/>
          <w:szCs w:val="28"/>
          <w:lang w:eastAsia="ru-RU"/>
        </w:rPr>
        <w:t xml:space="preserve"> представляют собой четко выраженные местные повреждения тканей организма, вызванные воздействием электрического тока или электрической дуги. </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Различают следующие электрические травмы:</w:t>
      </w:r>
    </w:p>
    <w:p w:rsidR="004E4FD3" w:rsidRPr="004E4FD3" w:rsidRDefault="004E4FD3" w:rsidP="004E4FD3">
      <w:pPr>
        <w:spacing w:after="0" w:line="240" w:lineRule="auto"/>
        <w:ind w:left="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электрические ожоги;</w:t>
      </w:r>
    </w:p>
    <w:p w:rsidR="004E4FD3" w:rsidRPr="004E4FD3" w:rsidRDefault="004E4FD3" w:rsidP="004E4FD3">
      <w:pPr>
        <w:spacing w:after="0" w:line="240" w:lineRule="auto"/>
        <w:ind w:left="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электрические знаки;</w:t>
      </w:r>
    </w:p>
    <w:p w:rsidR="004E4FD3" w:rsidRPr="004E4FD3" w:rsidRDefault="004E4FD3" w:rsidP="004E4FD3">
      <w:pPr>
        <w:spacing w:after="0" w:line="240" w:lineRule="auto"/>
        <w:ind w:left="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металлизация кожи;</w:t>
      </w:r>
    </w:p>
    <w:p w:rsidR="004E4FD3" w:rsidRPr="004E4FD3" w:rsidRDefault="004E4FD3" w:rsidP="004E4FD3">
      <w:pPr>
        <w:spacing w:after="0" w:line="240" w:lineRule="auto"/>
        <w:ind w:left="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xml:space="preserve">-  </w:t>
      </w:r>
      <w:proofErr w:type="spellStart"/>
      <w:r w:rsidRPr="004E4FD3">
        <w:rPr>
          <w:rFonts w:ascii="Times New Roman" w:eastAsia="Times New Roman" w:hAnsi="Times New Roman" w:cs="Times New Roman"/>
          <w:sz w:val="28"/>
          <w:szCs w:val="28"/>
          <w:lang w:eastAsia="ru-RU"/>
        </w:rPr>
        <w:t>электроофтальмия</w:t>
      </w:r>
      <w:proofErr w:type="spellEnd"/>
      <w:r w:rsidRPr="004E4FD3">
        <w:rPr>
          <w:rFonts w:ascii="Times New Roman" w:eastAsia="Times New Roman" w:hAnsi="Times New Roman" w:cs="Times New Roman"/>
          <w:sz w:val="28"/>
          <w:szCs w:val="28"/>
          <w:lang w:eastAsia="ru-RU"/>
        </w:rPr>
        <w:t>;</w:t>
      </w:r>
    </w:p>
    <w:p w:rsidR="004E4FD3" w:rsidRPr="004E4FD3" w:rsidRDefault="004E4FD3" w:rsidP="004E4FD3">
      <w:pPr>
        <w:spacing w:after="0" w:line="240" w:lineRule="auto"/>
        <w:ind w:left="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механические повреждения.</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i/>
          <w:iCs/>
          <w:sz w:val="28"/>
          <w:szCs w:val="28"/>
          <w:lang w:eastAsia="ru-RU"/>
        </w:rPr>
        <w:t>Электрические ожоги</w:t>
      </w:r>
      <w:r w:rsidRPr="004E4FD3">
        <w:rPr>
          <w:rFonts w:ascii="Times New Roman" w:eastAsia="Times New Roman" w:hAnsi="Times New Roman" w:cs="Times New Roman"/>
          <w:sz w:val="28"/>
          <w:szCs w:val="28"/>
          <w:lang w:eastAsia="ru-RU"/>
        </w:rPr>
        <w:t xml:space="preserve"> возникают при прохождении через тело человека значительных (более 1А) токов. Ожоги проникают глубоко в ткани тела и требуют длительного лечения, а иногда приводят к инвалидности.</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i/>
          <w:iCs/>
          <w:sz w:val="28"/>
          <w:szCs w:val="28"/>
          <w:lang w:eastAsia="ru-RU"/>
        </w:rPr>
        <w:t>Электрические знаки</w:t>
      </w:r>
      <w:r w:rsidRPr="004E4FD3">
        <w:rPr>
          <w:rFonts w:ascii="Times New Roman" w:eastAsia="Times New Roman" w:hAnsi="Times New Roman" w:cs="Times New Roman"/>
          <w:sz w:val="28"/>
          <w:szCs w:val="28"/>
          <w:lang w:eastAsia="ru-RU"/>
        </w:rPr>
        <w:t xml:space="preserve"> возникают при контакте с токоведущими частями и представляют собой припухлость с затвердевшей кожей серого или желтовато-бурого цвета овальной формы. Края знака очерчены серой или белой каймой. Эти знаки безболезненны, но могут привести к нарушению функции пораженного органа.</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xml:space="preserve"> </w:t>
      </w:r>
      <w:proofErr w:type="spellStart"/>
      <w:r w:rsidRPr="004E4FD3">
        <w:rPr>
          <w:rFonts w:ascii="Times New Roman" w:eastAsia="Times New Roman" w:hAnsi="Times New Roman" w:cs="Times New Roman"/>
          <w:i/>
          <w:iCs/>
          <w:sz w:val="28"/>
          <w:szCs w:val="28"/>
          <w:lang w:eastAsia="ru-RU"/>
        </w:rPr>
        <w:t>Электрометаллизация</w:t>
      </w:r>
      <w:proofErr w:type="spellEnd"/>
      <w:r w:rsidRPr="004E4FD3">
        <w:rPr>
          <w:rFonts w:ascii="Times New Roman" w:eastAsia="Times New Roman" w:hAnsi="Times New Roman" w:cs="Times New Roman"/>
          <w:i/>
          <w:iCs/>
          <w:sz w:val="28"/>
          <w:szCs w:val="28"/>
          <w:lang w:eastAsia="ru-RU"/>
        </w:rPr>
        <w:t xml:space="preserve"> кожи</w:t>
      </w:r>
      <w:r w:rsidRPr="004E4FD3">
        <w:rPr>
          <w:rFonts w:ascii="Times New Roman" w:eastAsia="Times New Roman" w:hAnsi="Times New Roman" w:cs="Times New Roman"/>
          <w:sz w:val="28"/>
          <w:szCs w:val="28"/>
          <w:lang w:eastAsia="ru-RU"/>
        </w:rPr>
        <w:t xml:space="preserve"> представляет собой проникновение под поверхность кожи частиц металла вследствие разбрызгивания и испарения его под действием тока.</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i/>
          <w:iCs/>
          <w:sz w:val="28"/>
          <w:szCs w:val="28"/>
          <w:lang w:eastAsia="ru-RU"/>
        </w:rPr>
        <w:t>Механические повреждения</w:t>
      </w:r>
      <w:r w:rsidRPr="004E4FD3">
        <w:rPr>
          <w:rFonts w:ascii="Times New Roman" w:eastAsia="Times New Roman" w:hAnsi="Times New Roman" w:cs="Times New Roman"/>
          <w:sz w:val="28"/>
          <w:szCs w:val="28"/>
          <w:lang w:eastAsia="ru-RU"/>
        </w:rPr>
        <w:t xml:space="preserve"> - это повреждения, полученные в результате непосредственного действия электрического тока и последующего падения или удара (потеря сознания, равновесия). </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xml:space="preserve"> </w:t>
      </w:r>
      <w:r w:rsidRPr="004E4FD3">
        <w:rPr>
          <w:rFonts w:ascii="Times New Roman" w:eastAsia="Times New Roman" w:hAnsi="Times New Roman" w:cs="Times New Roman"/>
          <w:bCs/>
          <w:i/>
          <w:iCs/>
          <w:sz w:val="28"/>
          <w:szCs w:val="28"/>
          <w:lang w:eastAsia="ru-RU"/>
        </w:rPr>
        <w:t>Электрический удар</w:t>
      </w:r>
      <w:r w:rsidRPr="004E4FD3">
        <w:rPr>
          <w:rFonts w:ascii="Times New Roman" w:eastAsia="Times New Roman" w:hAnsi="Times New Roman" w:cs="Times New Roman"/>
          <w:sz w:val="28"/>
          <w:szCs w:val="28"/>
          <w:lang w:eastAsia="ru-RU"/>
        </w:rPr>
        <w:t xml:space="preserve"> - общее поражение, представляет наибольшую опасность. Электрическим ударом называется такое действие тока на организм человека, в результате которого мышцы тела (рук, ног) начинают судорожно сокращаться. В тяжелых случаях теряется сознание и нарушается работа </w:t>
      </w:r>
      <w:proofErr w:type="gramStart"/>
      <w:r w:rsidRPr="004E4FD3">
        <w:rPr>
          <w:rFonts w:ascii="Times New Roman" w:eastAsia="Times New Roman" w:hAnsi="Times New Roman" w:cs="Times New Roman"/>
          <w:sz w:val="28"/>
          <w:szCs w:val="28"/>
          <w:lang w:eastAsia="ru-RU"/>
        </w:rPr>
        <w:t>сердечно-сосудистой</w:t>
      </w:r>
      <w:proofErr w:type="gramEnd"/>
      <w:r w:rsidRPr="004E4FD3">
        <w:rPr>
          <w:rFonts w:ascii="Times New Roman" w:eastAsia="Times New Roman" w:hAnsi="Times New Roman" w:cs="Times New Roman"/>
          <w:sz w:val="28"/>
          <w:szCs w:val="28"/>
          <w:lang w:eastAsia="ru-RU"/>
        </w:rPr>
        <w:t xml:space="preserve"> системы, что ведет к смертельному исходу.</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xml:space="preserve"> Электрический удар наблюдается при малых (до нескольких миллиампер) токах и чаще при напряжении до 1000 В. Электрический удар может привести к нарушению и даже полному прекращению деятельности жизненно важных органо</w:t>
      </w:r>
      <w:proofErr w:type="gramStart"/>
      <w:r w:rsidRPr="004E4FD3">
        <w:rPr>
          <w:rFonts w:ascii="Times New Roman" w:eastAsia="Times New Roman" w:hAnsi="Times New Roman" w:cs="Times New Roman"/>
          <w:sz w:val="28"/>
          <w:szCs w:val="28"/>
          <w:lang w:eastAsia="ru-RU"/>
        </w:rPr>
        <w:t>в-</w:t>
      </w:r>
      <w:proofErr w:type="gramEnd"/>
      <w:r w:rsidRPr="004E4FD3">
        <w:rPr>
          <w:rFonts w:ascii="Times New Roman" w:eastAsia="Times New Roman" w:hAnsi="Times New Roman" w:cs="Times New Roman"/>
          <w:sz w:val="28"/>
          <w:szCs w:val="28"/>
          <w:lang w:eastAsia="ru-RU"/>
        </w:rPr>
        <w:t xml:space="preserve"> легких и сердца, то есть к гибели организма. При этом внешних местных повреждений человек может и не иметь.</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Чаще всего у человека, пострадавшего от электричества наблюдается одновременно несколько видов поражения.</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xml:space="preserve">Причинами смерти в результате поражения электрическим током могут быть: прекращение работы сердца, прекращение дыхания и электрический шок.    </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Прекращение работы сердца, как следствие воздействия тока на мышцу сердца, наиболее опасно. Прекращение дыхания может быть вызвано прямым или рефлекторным воздействием тока на мышцы грудной клетки, участвующие в процессе дыхания.</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i/>
          <w:iCs/>
          <w:sz w:val="28"/>
          <w:szCs w:val="28"/>
          <w:lang w:eastAsia="ru-RU"/>
        </w:rPr>
        <w:t>Электрический шок</w:t>
      </w:r>
      <w:r w:rsidRPr="004E4FD3">
        <w:rPr>
          <w:rFonts w:ascii="Times New Roman" w:eastAsia="Times New Roman" w:hAnsi="Times New Roman" w:cs="Times New Roman"/>
          <w:sz w:val="28"/>
          <w:szCs w:val="28"/>
          <w:lang w:eastAsia="ru-RU"/>
        </w:rPr>
        <w:t xml:space="preserve"> – тяжелая нервно-рефлекторная реакция организма, сопровождающаяся глубокими расстройствами кровообращения, дыхания, обмена веществ и т.д.</w:t>
      </w:r>
    </w:p>
    <w:p w:rsidR="004E4FD3" w:rsidRPr="004E4FD3" w:rsidRDefault="004E4FD3" w:rsidP="004E4FD3">
      <w:pPr>
        <w:tabs>
          <w:tab w:val="left" w:pos="1800"/>
        </w:tabs>
        <w:spacing w:after="0" w:line="240" w:lineRule="auto"/>
        <w:ind w:firstLine="1080"/>
        <w:rPr>
          <w:rFonts w:ascii="Times New Roman" w:eastAsia="Times New Roman" w:hAnsi="Times New Roman" w:cs="Times New Roman"/>
          <w:b/>
          <w:bCs/>
          <w:sz w:val="28"/>
          <w:szCs w:val="28"/>
          <w:lang w:eastAsia="ru-RU"/>
        </w:rPr>
      </w:pPr>
      <w:r w:rsidRPr="004E4FD3">
        <w:rPr>
          <w:rFonts w:ascii="Times New Roman" w:eastAsia="Times New Roman" w:hAnsi="Times New Roman" w:cs="Times New Roman"/>
          <w:b/>
          <w:bCs/>
          <w:sz w:val="28"/>
          <w:szCs w:val="28"/>
          <w:lang w:eastAsia="ru-RU"/>
        </w:rPr>
        <w:lastRenderedPageBreak/>
        <w:t>2.  Факторы, определяющие опасность поражения</w:t>
      </w:r>
    </w:p>
    <w:p w:rsidR="004E4FD3" w:rsidRPr="004E4FD3" w:rsidRDefault="004E4FD3" w:rsidP="004E4FD3">
      <w:pPr>
        <w:tabs>
          <w:tab w:val="left" w:pos="1800"/>
        </w:tabs>
        <w:spacing w:after="0" w:line="240" w:lineRule="auto"/>
        <w:ind w:firstLine="1080"/>
        <w:rPr>
          <w:rFonts w:ascii="Times New Roman" w:eastAsia="Times New Roman" w:hAnsi="Times New Roman" w:cs="Times New Roman"/>
          <w:b/>
          <w:bCs/>
          <w:sz w:val="28"/>
          <w:szCs w:val="28"/>
          <w:lang w:eastAsia="ru-RU"/>
        </w:rPr>
      </w:pPr>
      <w:r w:rsidRPr="004E4FD3">
        <w:rPr>
          <w:rFonts w:ascii="Times New Roman" w:eastAsia="Times New Roman" w:hAnsi="Times New Roman" w:cs="Times New Roman"/>
          <w:b/>
          <w:bCs/>
          <w:sz w:val="28"/>
          <w:szCs w:val="28"/>
          <w:lang w:eastAsia="ru-RU"/>
        </w:rPr>
        <w:t xml:space="preserve">         электрическим током</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Воздействие электрического тока на человека зависит от следующих факторов:</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xml:space="preserve">-   электрическое сопротивление тела человека; </w:t>
      </w:r>
    </w:p>
    <w:p w:rsidR="004E4FD3" w:rsidRPr="004E4FD3" w:rsidRDefault="004E4FD3" w:rsidP="004E4FD3">
      <w:pPr>
        <w:spacing w:after="0" w:line="240" w:lineRule="auto"/>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xml:space="preserve">       -   величина напряжения и тока;    </w:t>
      </w:r>
    </w:p>
    <w:p w:rsidR="004E4FD3" w:rsidRPr="004E4FD3" w:rsidRDefault="004E4FD3" w:rsidP="004E4FD3">
      <w:pPr>
        <w:spacing w:after="0" w:line="240" w:lineRule="auto"/>
        <w:ind w:left="540" w:hanging="540"/>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xml:space="preserve">       -   продолжительность действия;                                                                                                                                        -   путь тока через тело человека;      </w:t>
      </w:r>
    </w:p>
    <w:p w:rsidR="004E4FD3" w:rsidRPr="004E4FD3" w:rsidRDefault="004E4FD3" w:rsidP="004E4FD3">
      <w:pPr>
        <w:spacing w:after="0" w:line="240" w:lineRule="auto"/>
        <w:ind w:left="540" w:hanging="540"/>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xml:space="preserve">       -   род и частота;                                                                                                                                            -  индивидуальные свойства человека;                                                                                                  -   условия внешней среды. </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b/>
          <w:bCs/>
          <w:i/>
          <w:iCs/>
          <w:sz w:val="28"/>
          <w:szCs w:val="28"/>
          <w:lang w:eastAsia="ru-RU"/>
        </w:rPr>
        <w:t>Электрическое сопротивление тела человека.</w:t>
      </w:r>
      <w:r w:rsidRPr="004E4FD3">
        <w:rPr>
          <w:rFonts w:ascii="Times New Roman" w:eastAsia="Times New Roman" w:hAnsi="Times New Roman" w:cs="Times New Roman"/>
          <w:sz w:val="28"/>
          <w:szCs w:val="28"/>
          <w:lang w:eastAsia="ru-RU"/>
        </w:rPr>
        <w:t xml:space="preserve"> Сила тока проходящего через какой-либо участок тела человека, зависит от подведенного напряжения и электрического сопротивления. В качестве расчетной величины при переменном токе промышленной частоты принимают сопротивление тела человека, равное 1000 Ом. В действительных условиях сопротивление тела человека не является постоянной величиной. Оно зависит от ряда факторов, в том числе от состояния кожи, состояния окружающей среды, параметров электрической цепи и т.д. </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b/>
          <w:bCs/>
          <w:i/>
          <w:iCs/>
          <w:sz w:val="28"/>
          <w:szCs w:val="28"/>
          <w:lang w:eastAsia="ru-RU"/>
        </w:rPr>
        <w:t xml:space="preserve">Пути тока через тело человека. </w:t>
      </w:r>
      <w:r w:rsidRPr="004E4FD3">
        <w:rPr>
          <w:rFonts w:ascii="Times New Roman" w:eastAsia="Times New Roman" w:hAnsi="Times New Roman" w:cs="Times New Roman"/>
          <w:sz w:val="28"/>
          <w:szCs w:val="28"/>
          <w:lang w:eastAsia="ru-RU"/>
        </w:rPr>
        <w:t xml:space="preserve">Путь тока в теле человека зависит от того, какими участками тела пострадавший прижимается к токоведущим частям, его влияние на исход поражения проявляется еще и потому, что сопротивление кожи на разных участках тела неодинаково. Наиболее опасно прохождение тока через дыхательные мышцы и сердце: </w:t>
      </w:r>
      <w:r w:rsidRPr="004E4FD3">
        <w:rPr>
          <w:rFonts w:ascii="Times New Roman" w:eastAsia="Times New Roman" w:hAnsi="Times New Roman" w:cs="Times New Roman"/>
          <w:i/>
          <w:iCs/>
          <w:sz w:val="28"/>
          <w:szCs w:val="28"/>
          <w:lang w:eastAsia="ru-RU"/>
        </w:rPr>
        <w:t>“правая рука - ноги”</w:t>
      </w:r>
      <w:r w:rsidRPr="004E4FD3">
        <w:rPr>
          <w:rFonts w:ascii="Times New Roman" w:eastAsia="Times New Roman" w:hAnsi="Times New Roman" w:cs="Times New Roman"/>
          <w:sz w:val="28"/>
          <w:szCs w:val="28"/>
          <w:lang w:eastAsia="ru-RU"/>
        </w:rPr>
        <w:t xml:space="preserve">, </w:t>
      </w:r>
      <w:r w:rsidRPr="004E4FD3">
        <w:rPr>
          <w:rFonts w:ascii="Times New Roman" w:eastAsia="Times New Roman" w:hAnsi="Times New Roman" w:cs="Times New Roman"/>
          <w:i/>
          <w:iCs/>
          <w:sz w:val="28"/>
          <w:szCs w:val="28"/>
          <w:lang w:eastAsia="ru-RU"/>
        </w:rPr>
        <w:t>“голова - ноги”</w:t>
      </w:r>
      <w:r w:rsidRPr="004E4FD3">
        <w:rPr>
          <w:rFonts w:ascii="Times New Roman" w:eastAsia="Times New Roman" w:hAnsi="Times New Roman" w:cs="Times New Roman"/>
          <w:sz w:val="28"/>
          <w:szCs w:val="28"/>
          <w:lang w:eastAsia="ru-RU"/>
        </w:rPr>
        <w:t xml:space="preserve">, </w:t>
      </w:r>
      <w:r w:rsidRPr="004E4FD3">
        <w:rPr>
          <w:rFonts w:ascii="Times New Roman" w:eastAsia="Times New Roman" w:hAnsi="Times New Roman" w:cs="Times New Roman"/>
          <w:i/>
          <w:iCs/>
          <w:sz w:val="28"/>
          <w:szCs w:val="28"/>
          <w:lang w:eastAsia="ru-RU"/>
        </w:rPr>
        <w:t xml:space="preserve">“голова - руки”. </w:t>
      </w:r>
      <w:r w:rsidRPr="004E4FD3">
        <w:rPr>
          <w:rFonts w:ascii="Times New Roman" w:eastAsia="Times New Roman" w:hAnsi="Times New Roman" w:cs="Times New Roman"/>
          <w:sz w:val="28"/>
          <w:szCs w:val="28"/>
          <w:lang w:eastAsia="ru-RU"/>
        </w:rPr>
        <w:t xml:space="preserve"> Наименьший ток через сердце проходит при пути тока по нижней петле </w:t>
      </w:r>
      <w:r w:rsidRPr="004E4FD3">
        <w:rPr>
          <w:rFonts w:ascii="Times New Roman" w:eastAsia="Times New Roman" w:hAnsi="Times New Roman" w:cs="Times New Roman"/>
          <w:i/>
          <w:iCs/>
          <w:sz w:val="28"/>
          <w:szCs w:val="28"/>
          <w:lang w:eastAsia="ru-RU"/>
        </w:rPr>
        <w:t>“нога-нога”</w:t>
      </w:r>
      <w:r w:rsidRPr="004E4FD3">
        <w:rPr>
          <w:rFonts w:ascii="Times New Roman" w:eastAsia="Times New Roman" w:hAnsi="Times New Roman" w:cs="Times New Roman"/>
          <w:sz w:val="28"/>
          <w:szCs w:val="28"/>
          <w:lang w:eastAsia="ru-RU"/>
        </w:rPr>
        <w:t xml:space="preserve">. Однако, если ток достаточно велик, он вызывает судороги ног, и человек падает, после чего ток уже проходит через грудную клетку,  дыхательные мышцы и сердце. </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b/>
          <w:bCs/>
          <w:i/>
          <w:iCs/>
          <w:sz w:val="28"/>
          <w:szCs w:val="28"/>
          <w:lang w:eastAsia="ru-RU"/>
        </w:rPr>
        <w:t xml:space="preserve">Род и частота тока. </w:t>
      </w:r>
      <w:r w:rsidRPr="004E4FD3">
        <w:rPr>
          <w:rFonts w:ascii="Times New Roman" w:eastAsia="Times New Roman" w:hAnsi="Times New Roman" w:cs="Times New Roman"/>
          <w:sz w:val="28"/>
          <w:szCs w:val="28"/>
          <w:lang w:eastAsia="ru-RU"/>
        </w:rPr>
        <w:t xml:space="preserve">Установлено, что переменный ток более опасен, чем постоянный. Однако это характерно для относительно небольших напряжений (до 250…300 В). При более высоких напряжениях опасность постоянного тока возрастает. Исследования показали, что самыми неблагоприятными для человека являются токи промышленной частоты 50 Гц. </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b/>
          <w:bCs/>
          <w:i/>
          <w:iCs/>
          <w:sz w:val="28"/>
          <w:szCs w:val="28"/>
          <w:lang w:eastAsia="ru-RU"/>
        </w:rPr>
        <w:t xml:space="preserve">Индивидуальные свойства человека. </w:t>
      </w:r>
      <w:r w:rsidRPr="004E4FD3">
        <w:rPr>
          <w:rFonts w:ascii="Times New Roman" w:eastAsia="Times New Roman" w:hAnsi="Times New Roman" w:cs="Times New Roman"/>
          <w:sz w:val="28"/>
          <w:szCs w:val="28"/>
          <w:lang w:eastAsia="ru-RU"/>
        </w:rPr>
        <w:t xml:space="preserve">Установлено, что физически здоровые и крепкие люди легче переносят электрические удары. Повышенной восприимчивостью к электрическому току отличаются лица, страдающие болезнями кожи, </w:t>
      </w:r>
      <w:proofErr w:type="gramStart"/>
      <w:r w:rsidRPr="004E4FD3">
        <w:rPr>
          <w:rFonts w:ascii="Times New Roman" w:eastAsia="Times New Roman" w:hAnsi="Times New Roman" w:cs="Times New Roman"/>
          <w:sz w:val="28"/>
          <w:szCs w:val="28"/>
          <w:lang w:eastAsia="ru-RU"/>
        </w:rPr>
        <w:t>сердечно-сосудистыми</w:t>
      </w:r>
      <w:proofErr w:type="gramEnd"/>
      <w:r w:rsidRPr="004E4FD3">
        <w:rPr>
          <w:rFonts w:ascii="Times New Roman" w:eastAsia="Times New Roman" w:hAnsi="Times New Roman" w:cs="Times New Roman"/>
          <w:sz w:val="28"/>
          <w:szCs w:val="28"/>
          <w:lang w:eastAsia="ru-RU"/>
        </w:rPr>
        <w:t xml:space="preserve"> заболеваниями, органов внутренней секреции, легких, нервными болезнями и др. Правила техники безопасности при эксплуатации электроустановок предусматривают отбор персонала для обслуживания действующих электроустановок по состоянию здоровья. </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b/>
          <w:bCs/>
          <w:i/>
          <w:iCs/>
          <w:sz w:val="28"/>
          <w:szCs w:val="28"/>
          <w:lang w:eastAsia="ru-RU"/>
        </w:rPr>
        <w:t xml:space="preserve">Условия внешней среды. </w:t>
      </w:r>
      <w:r w:rsidRPr="004E4FD3">
        <w:rPr>
          <w:rFonts w:ascii="Times New Roman" w:eastAsia="Times New Roman" w:hAnsi="Times New Roman" w:cs="Times New Roman"/>
          <w:sz w:val="28"/>
          <w:szCs w:val="28"/>
          <w:lang w:eastAsia="ru-RU"/>
        </w:rPr>
        <w:t xml:space="preserve">Влажность и температура воздуха, наличие заземленных металлических конструкций и полов, токопроводящей пыли </w:t>
      </w:r>
      <w:r w:rsidRPr="004E4FD3">
        <w:rPr>
          <w:rFonts w:ascii="Times New Roman" w:eastAsia="Times New Roman" w:hAnsi="Times New Roman" w:cs="Times New Roman"/>
          <w:sz w:val="28"/>
          <w:szCs w:val="28"/>
          <w:lang w:eastAsia="ru-RU"/>
        </w:rPr>
        <w:lastRenderedPageBreak/>
        <w:t>оказывают дополнительное влияние на условия электробезопасности. В этом отношении помещения, в которых находится электрооборудование, могут быть:</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xml:space="preserve">-  </w:t>
      </w:r>
      <w:r w:rsidRPr="004E4FD3">
        <w:rPr>
          <w:rFonts w:ascii="Times New Roman" w:eastAsia="Times New Roman" w:hAnsi="Times New Roman" w:cs="Times New Roman"/>
          <w:iCs/>
          <w:sz w:val="28"/>
          <w:szCs w:val="28"/>
          <w:lang w:eastAsia="ru-RU"/>
        </w:rPr>
        <w:t>с повышенной опасностью;</w:t>
      </w:r>
    </w:p>
    <w:p w:rsidR="004E4FD3" w:rsidRPr="004E4FD3" w:rsidRDefault="004E4FD3" w:rsidP="004E4FD3">
      <w:pPr>
        <w:spacing w:after="0" w:line="240" w:lineRule="auto"/>
        <w:ind w:firstLine="540"/>
        <w:jc w:val="both"/>
        <w:rPr>
          <w:rFonts w:ascii="Times New Roman" w:eastAsia="Times New Roman" w:hAnsi="Times New Roman" w:cs="Times New Roman"/>
          <w:iCs/>
          <w:sz w:val="28"/>
          <w:szCs w:val="28"/>
          <w:lang w:eastAsia="ru-RU"/>
        </w:rPr>
      </w:pPr>
      <w:r w:rsidRPr="004E4FD3">
        <w:rPr>
          <w:rFonts w:ascii="Times New Roman" w:eastAsia="Times New Roman" w:hAnsi="Times New Roman" w:cs="Times New Roman"/>
          <w:sz w:val="28"/>
          <w:szCs w:val="28"/>
          <w:lang w:eastAsia="ru-RU"/>
        </w:rPr>
        <w:t xml:space="preserve">-  </w:t>
      </w:r>
      <w:r w:rsidRPr="004E4FD3">
        <w:rPr>
          <w:rFonts w:ascii="Times New Roman" w:eastAsia="Times New Roman" w:hAnsi="Times New Roman" w:cs="Times New Roman"/>
          <w:iCs/>
          <w:sz w:val="28"/>
          <w:szCs w:val="28"/>
          <w:lang w:eastAsia="ru-RU"/>
        </w:rPr>
        <w:t>особо опасные;</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xml:space="preserve">-  </w:t>
      </w:r>
      <w:r w:rsidRPr="004E4FD3">
        <w:rPr>
          <w:rFonts w:ascii="Times New Roman" w:eastAsia="Times New Roman" w:hAnsi="Times New Roman" w:cs="Times New Roman"/>
          <w:iCs/>
          <w:sz w:val="28"/>
          <w:szCs w:val="28"/>
          <w:lang w:eastAsia="ru-RU"/>
        </w:rPr>
        <w:t>без повышенной опасности</w:t>
      </w:r>
      <w:r w:rsidRPr="004E4FD3">
        <w:rPr>
          <w:rFonts w:ascii="Times New Roman" w:eastAsia="Times New Roman" w:hAnsi="Times New Roman" w:cs="Times New Roman"/>
          <w:sz w:val="28"/>
          <w:szCs w:val="28"/>
          <w:lang w:eastAsia="ru-RU"/>
        </w:rPr>
        <w:t>.</w:t>
      </w:r>
    </w:p>
    <w:p w:rsidR="004E4FD3" w:rsidRPr="004E4FD3" w:rsidRDefault="004E4FD3" w:rsidP="004E4FD3">
      <w:pPr>
        <w:tabs>
          <w:tab w:val="left" w:pos="720"/>
        </w:tabs>
        <w:spacing w:before="100" w:beforeAutospacing="1" w:after="100" w:afterAutospacing="1" w:line="240" w:lineRule="auto"/>
        <w:ind w:firstLine="1080"/>
        <w:rPr>
          <w:rFonts w:ascii="Times New Roman" w:eastAsia="Times New Roman" w:hAnsi="Times New Roman" w:cs="Times New Roman"/>
          <w:b/>
          <w:sz w:val="28"/>
          <w:szCs w:val="28"/>
          <w:lang w:eastAsia="ru-RU"/>
        </w:rPr>
      </w:pPr>
      <w:r w:rsidRPr="004E4FD3">
        <w:rPr>
          <w:rFonts w:ascii="Times New Roman" w:eastAsia="Times New Roman" w:hAnsi="Times New Roman" w:cs="Times New Roman"/>
          <w:b/>
          <w:sz w:val="28"/>
          <w:szCs w:val="28"/>
          <w:lang w:eastAsia="ru-RU"/>
        </w:rPr>
        <w:t>3. Пороговые значения токов</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На увеличение силы тока организм человека отвечает соответствующими реакциями. Можно выделить следующие основные реакции:</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ощущение тока;</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судорожное сокращение мышц;</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фибрилляция сердца.</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xml:space="preserve">Минимальные значения токов, вызывающих основные реакции, называются </w:t>
      </w:r>
      <w:r w:rsidRPr="004E4FD3">
        <w:rPr>
          <w:rFonts w:ascii="Times New Roman" w:eastAsia="Times New Roman" w:hAnsi="Times New Roman" w:cs="Times New Roman"/>
          <w:b/>
          <w:i/>
          <w:sz w:val="28"/>
          <w:szCs w:val="28"/>
          <w:lang w:eastAsia="ru-RU"/>
        </w:rPr>
        <w:t>пороговыми значениями токов.</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В связи с этим различают токи:</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ощутимый;</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xml:space="preserve">-    </w:t>
      </w:r>
      <w:proofErr w:type="spellStart"/>
      <w:r w:rsidRPr="004E4FD3">
        <w:rPr>
          <w:rFonts w:ascii="Times New Roman" w:eastAsia="Times New Roman" w:hAnsi="Times New Roman" w:cs="Times New Roman"/>
          <w:sz w:val="28"/>
          <w:szCs w:val="28"/>
          <w:lang w:eastAsia="ru-RU"/>
        </w:rPr>
        <w:t>неотпускающий</w:t>
      </w:r>
      <w:proofErr w:type="spellEnd"/>
      <w:r w:rsidRPr="004E4FD3">
        <w:rPr>
          <w:rFonts w:ascii="Times New Roman" w:eastAsia="Times New Roman" w:hAnsi="Times New Roman" w:cs="Times New Roman"/>
          <w:sz w:val="28"/>
          <w:szCs w:val="28"/>
          <w:lang w:eastAsia="ru-RU"/>
        </w:rPr>
        <w:t>;</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xml:space="preserve">-    </w:t>
      </w:r>
      <w:proofErr w:type="spellStart"/>
      <w:r w:rsidRPr="004E4FD3">
        <w:rPr>
          <w:rFonts w:ascii="Times New Roman" w:eastAsia="Times New Roman" w:hAnsi="Times New Roman" w:cs="Times New Roman"/>
          <w:sz w:val="28"/>
          <w:szCs w:val="28"/>
          <w:lang w:eastAsia="ru-RU"/>
        </w:rPr>
        <w:t>фибрилляционный</w:t>
      </w:r>
      <w:proofErr w:type="spellEnd"/>
      <w:r w:rsidRPr="004E4FD3">
        <w:rPr>
          <w:rFonts w:ascii="Times New Roman" w:eastAsia="Times New Roman" w:hAnsi="Times New Roman" w:cs="Times New Roman"/>
          <w:sz w:val="28"/>
          <w:szCs w:val="28"/>
          <w:lang w:eastAsia="ru-RU"/>
        </w:rPr>
        <w:t>.</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b/>
          <w:bCs/>
          <w:i/>
          <w:iCs/>
          <w:sz w:val="28"/>
          <w:szCs w:val="28"/>
          <w:lang w:eastAsia="ru-RU"/>
        </w:rPr>
        <w:t>Ощутимый ток</w:t>
      </w:r>
      <w:r w:rsidRPr="004E4FD3">
        <w:rPr>
          <w:rFonts w:ascii="Times New Roman" w:eastAsia="Times New Roman" w:hAnsi="Times New Roman" w:cs="Times New Roman"/>
          <w:sz w:val="28"/>
          <w:szCs w:val="28"/>
          <w:lang w:eastAsia="ru-RU"/>
        </w:rPr>
        <w:t xml:space="preserve"> – электрический ток, вызывающий при прохождении через организм ощутимые раздражения. Обычно человек начинает ощущать раздражающее действие переменного тока (50 Гц) при величине </w:t>
      </w:r>
      <w:r w:rsidRPr="004E4FD3">
        <w:rPr>
          <w:rFonts w:ascii="Times New Roman" w:eastAsia="Times New Roman" w:hAnsi="Times New Roman" w:cs="Times New Roman"/>
          <w:b/>
          <w:bCs/>
          <w:sz w:val="28"/>
          <w:szCs w:val="28"/>
          <w:lang w:eastAsia="ru-RU"/>
        </w:rPr>
        <w:t>0,5-1,5 мА</w:t>
      </w:r>
      <w:r w:rsidRPr="004E4FD3">
        <w:rPr>
          <w:rFonts w:ascii="Times New Roman" w:eastAsia="Times New Roman" w:hAnsi="Times New Roman" w:cs="Times New Roman"/>
          <w:sz w:val="28"/>
          <w:szCs w:val="28"/>
          <w:lang w:eastAsia="ru-RU"/>
        </w:rPr>
        <w:t xml:space="preserve">. Такие токи называются </w:t>
      </w:r>
      <w:r w:rsidRPr="004E4FD3">
        <w:rPr>
          <w:rFonts w:ascii="Times New Roman" w:eastAsia="Times New Roman" w:hAnsi="Times New Roman" w:cs="Times New Roman"/>
          <w:i/>
          <w:iCs/>
          <w:sz w:val="28"/>
          <w:szCs w:val="28"/>
          <w:lang w:eastAsia="ru-RU"/>
        </w:rPr>
        <w:t>пороговыми ощутимыми</w:t>
      </w:r>
      <w:r w:rsidRPr="004E4FD3">
        <w:rPr>
          <w:rFonts w:ascii="Times New Roman" w:eastAsia="Times New Roman" w:hAnsi="Times New Roman" w:cs="Times New Roman"/>
          <w:sz w:val="28"/>
          <w:szCs w:val="28"/>
          <w:lang w:eastAsia="ru-RU"/>
        </w:rPr>
        <w:t xml:space="preserve"> токами. При этих токах человек может самостоятельно отключиться от цепи.</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proofErr w:type="spellStart"/>
      <w:r w:rsidRPr="004E4FD3">
        <w:rPr>
          <w:rFonts w:ascii="Times New Roman" w:eastAsia="Times New Roman" w:hAnsi="Times New Roman" w:cs="Times New Roman"/>
          <w:b/>
          <w:bCs/>
          <w:i/>
          <w:iCs/>
          <w:sz w:val="28"/>
          <w:szCs w:val="28"/>
          <w:lang w:eastAsia="ru-RU"/>
        </w:rPr>
        <w:t>Неотпускающий</w:t>
      </w:r>
      <w:proofErr w:type="spellEnd"/>
      <w:r w:rsidRPr="004E4FD3">
        <w:rPr>
          <w:rFonts w:ascii="Times New Roman" w:eastAsia="Times New Roman" w:hAnsi="Times New Roman" w:cs="Times New Roman"/>
          <w:b/>
          <w:bCs/>
          <w:i/>
          <w:iCs/>
          <w:sz w:val="28"/>
          <w:szCs w:val="28"/>
          <w:lang w:eastAsia="ru-RU"/>
        </w:rPr>
        <w:t xml:space="preserve"> ток</w:t>
      </w:r>
      <w:r w:rsidRPr="004E4FD3">
        <w:rPr>
          <w:rFonts w:ascii="Times New Roman" w:eastAsia="Times New Roman" w:hAnsi="Times New Roman" w:cs="Times New Roman"/>
          <w:sz w:val="28"/>
          <w:szCs w:val="28"/>
          <w:lang w:eastAsia="ru-RU"/>
        </w:rPr>
        <w:t xml:space="preserve"> – электрический ток, вызывающий при прохождении через человека непреодолимых судорожных сокращений мышц руки, в которой зажат проводник. При таком токе человек уже не может самостоятельно разжать руку, в которой зажата токоведущая часть.</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xml:space="preserve"> Токи </w:t>
      </w:r>
      <w:r w:rsidRPr="004E4FD3">
        <w:rPr>
          <w:rFonts w:ascii="Times New Roman" w:eastAsia="Times New Roman" w:hAnsi="Times New Roman" w:cs="Times New Roman"/>
          <w:bCs/>
          <w:sz w:val="28"/>
          <w:szCs w:val="28"/>
          <w:lang w:eastAsia="ru-RU"/>
        </w:rPr>
        <w:t>10-15 мА</w:t>
      </w:r>
      <w:r w:rsidRPr="004E4FD3">
        <w:rPr>
          <w:rFonts w:ascii="Times New Roman" w:eastAsia="Times New Roman" w:hAnsi="Times New Roman" w:cs="Times New Roman"/>
          <w:sz w:val="28"/>
          <w:szCs w:val="28"/>
          <w:lang w:eastAsia="ru-RU"/>
        </w:rPr>
        <w:t xml:space="preserve"> называются </w:t>
      </w:r>
      <w:r w:rsidRPr="004E4FD3">
        <w:rPr>
          <w:rFonts w:ascii="Times New Roman" w:eastAsia="Times New Roman" w:hAnsi="Times New Roman" w:cs="Times New Roman"/>
          <w:i/>
          <w:iCs/>
          <w:sz w:val="28"/>
          <w:szCs w:val="28"/>
          <w:lang w:eastAsia="ru-RU"/>
        </w:rPr>
        <w:t xml:space="preserve">пороговыми </w:t>
      </w:r>
      <w:proofErr w:type="spellStart"/>
      <w:r w:rsidRPr="004E4FD3">
        <w:rPr>
          <w:rFonts w:ascii="Times New Roman" w:eastAsia="Times New Roman" w:hAnsi="Times New Roman" w:cs="Times New Roman"/>
          <w:i/>
          <w:iCs/>
          <w:sz w:val="28"/>
          <w:szCs w:val="28"/>
          <w:lang w:eastAsia="ru-RU"/>
        </w:rPr>
        <w:t>неотпускающими</w:t>
      </w:r>
      <w:proofErr w:type="spellEnd"/>
      <w:r w:rsidRPr="004E4FD3">
        <w:rPr>
          <w:rFonts w:ascii="Times New Roman" w:eastAsia="Times New Roman" w:hAnsi="Times New Roman" w:cs="Times New Roman"/>
          <w:sz w:val="28"/>
          <w:szCs w:val="28"/>
          <w:lang w:eastAsia="ru-RU"/>
        </w:rPr>
        <w:t>. Затем, при повышении величины тока, действие его становится более сильным.</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Наименьшее значение тока, которое может вызвать фибрилляцию сердца - 100 мА при частоте 50Гц, такой ток считается смертельно опасным.</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i/>
          <w:iCs/>
          <w:sz w:val="28"/>
          <w:szCs w:val="28"/>
          <w:lang w:eastAsia="ru-RU"/>
        </w:rPr>
        <w:t>Фибрилляция</w:t>
      </w:r>
      <w:r w:rsidRPr="004E4FD3">
        <w:rPr>
          <w:rFonts w:ascii="Times New Roman" w:eastAsia="Times New Roman" w:hAnsi="Times New Roman" w:cs="Times New Roman"/>
          <w:sz w:val="28"/>
          <w:szCs w:val="28"/>
          <w:lang w:eastAsia="ru-RU"/>
        </w:rPr>
        <w:t xml:space="preserve"> - беспорядочное сокращение (подергивание) волокон сердечной мышцы, при котором сердце не может обеспечить передвижение крови по сосудам. </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proofErr w:type="spellStart"/>
      <w:r w:rsidRPr="004E4FD3">
        <w:rPr>
          <w:rFonts w:ascii="Times New Roman" w:eastAsia="Times New Roman" w:hAnsi="Times New Roman" w:cs="Times New Roman"/>
          <w:b/>
          <w:bCs/>
          <w:i/>
          <w:iCs/>
          <w:sz w:val="28"/>
          <w:szCs w:val="28"/>
          <w:lang w:eastAsia="ru-RU"/>
        </w:rPr>
        <w:t>Фибрилляционный</w:t>
      </w:r>
      <w:proofErr w:type="spellEnd"/>
      <w:r w:rsidRPr="004E4FD3">
        <w:rPr>
          <w:rFonts w:ascii="Times New Roman" w:eastAsia="Times New Roman" w:hAnsi="Times New Roman" w:cs="Times New Roman"/>
          <w:b/>
          <w:bCs/>
          <w:i/>
          <w:iCs/>
          <w:sz w:val="28"/>
          <w:szCs w:val="28"/>
          <w:lang w:eastAsia="ru-RU"/>
        </w:rPr>
        <w:t xml:space="preserve"> ток –</w:t>
      </w:r>
      <w:r w:rsidRPr="004E4FD3">
        <w:rPr>
          <w:rFonts w:ascii="Times New Roman" w:eastAsia="Times New Roman" w:hAnsi="Times New Roman" w:cs="Times New Roman"/>
          <w:sz w:val="28"/>
          <w:szCs w:val="28"/>
          <w:lang w:eastAsia="ru-RU"/>
        </w:rPr>
        <w:t xml:space="preserve"> электрический ток, вызывающий при прохождении через организм фибрилляцию сердца.</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xml:space="preserve">Для каждого порогового значения тока существует минимальное допустимое время воздействия: </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ощутимый ток - 10  мин;</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xml:space="preserve">-   </w:t>
      </w:r>
      <w:proofErr w:type="spellStart"/>
      <w:r w:rsidRPr="004E4FD3">
        <w:rPr>
          <w:rFonts w:ascii="Times New Roman" w:eastAsia="Times New Roman" w:hAnsi="Times New Roman" w:cs="Times New Roman"/>
          <w:sz w:val="28"/>
          <w:szCs w:val="28"/>
          <w:lang w:eastAsia="ru-RU"/>
        </w:rPr>
        <w:t>неотпускающий</w:t>
      </w:r>
      <w:proofErr w:type="spellEnd"/>
      <w:r w:rsidRPr="004E4FD3">
        <w:rPr>
          <w:rFonts w:ascii="Times New Roman" w:eastAsia="Times New Roman" w:hAnsi="Times New Roman" w:cs="Times New Roman"/>
          <w:sz w:val="28"/>
          <w:szCs w:val="28"/>
          <w:lang w:eastAsia="ru-RU"/>
        </w:rPr>
        <w:t xml:space="preserve"> ток - 3  сек;</w:t>
      </w:r>
    </w:p>
    <w:p w:rsidR="004E4FD3" w:rsidRPr="004E4FD3" w:rsidRDefault="004E4FD3" w:rsidP="004E4FD3">
      <w:pPr>
        <w:spacing w:after="0" w:line="240" w:lineRule="auto"/>
        <w:ind w:firstLine="540"/>
        <w:jc w:val="both"/>
        <w:rPr>
          <w:rFonts w:ascii="Times New Roman" w:eastAsia="Times New Roman" w:hAnsi="Times New Roman" w:cs="Times New Roman"/>
          <w:sz w:val="28"/>
          <w:szCs w:val="28"/>
          <w:lang w:eastAsia="ru-RU"/>
        </w:rPr>
      </w:pPr>
      <w:r w:rsidRPr="004E4FD3">
        <w:rPr>
          <w:rFonts w:ascii="Times New Roman" w:eastAsia="Times New Roman" w:hAnsi="Times New Roman" w:cs="Times New Roman"/>
          <w:sz w:val="28"/>
          <w:szCs w:val="28"/>
          <w:lang w:eastAsia="ru-RU"/>
        </w:rPr>
        <w:t xml:space="preserve">-   </w:t>
      </w:r>
      <w:proofErr w:type="spellStart"/>
      <w:r w:rsidRPr="004E4FD3">
        <w:rPr>
          <w:rFonts w:ascii="Times New Roman" w:eastAsia="Times New Roman" w:hAnsi="Times New Roman" w:cs="Times New Roman"/>
          <w:sz w:val="28"/>
          <w:szCs w:val="28"/>
          <w:lang w:eastAsia="ru-RU"/>
        </w:rPr>
        <w:t>фибрилляционный</w:t>
      </w:r>
      <w:proofErr w:type="spellEnd"/>
      <w:r w:rsidRPr="004E4FD3">
        <w:rPr>
          <w:rFonts w:ascii="Times New Roman" w:eastAsia="Times New Roman" w:hAnsi="Times New Roman" w:cs="Times New Roman"/>
          <w:sz w:val="28"/>
          <w:szCs w:val="28"/>
          <w:lang w:eastAsia="ru-RU"/>
        </w:rPr>
        <w:t xml:space="preserve"> ток - 1  сек.</w:t>
      </w:r>
    </w:p>
    <w:sectPr w:rsidR="004E4FD3" w:rsidRPr="004E4F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34664"/>
    <w:multiLevelType w:val="hybridMultilevel"/>
    <w:tmpl w:val="ED2EB68A"/>
    <w:lvl w:ilvl="0" w:tplc="D8E6A7E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BB6"/>
    <w:rsid w:val="003857CF"/>
    <w:rsid w:val="004E4FD3"/>
    <w:rsid w:val="008B0B88"/>
    <w:rsid w:val="00DF0B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4FD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4F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27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1364</Words>
  <Characters>7780</Characters>
  <Application>Microsoft Office Word</Application>
  <DocSecurity>0</DocSecurity>
  <Lines>64</Lines>
  <Paragraphs>18</Paragraphs>
  <ScaleCrop>false</ScaleCrop>
  <Company/>
  <LinksUpToDate>false</LinksUpToDate>
  <CharactersWithSpaces>9126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2020-04-05T14:58:00Z</dcterms:created>
  <dcterms:modified xsi:type="dcterms:W3CDTF">2020-04-05T15:07:00Z</dcterms:modified>
</cp:coreProperties>
</file>